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5D62" w14:textId="099ADF23" w:rsidR="00757695" w:rsidRPr="00757695" w:rsidRDefault="00757695" w:rsidP="00CC4D60">
      <w:pPr>
        <w:shd w:val="clear" w:color="auto" w:fill="FEFEFE"/>
        <w:spacing w:after="100" w:line="240" w:lineRule="auto"/>
        <w:textAlignment w:val="center"/>
        <w:rPr>
          <w:rFonts w:ascii="Helvetica" w:eastAsia="Times New Roman" w:hAnsi="Helvetica" w:cs="Helvetica"/>
          <w:b/>
          <w:bCs/>
          <w:color w:val="008E86"/>
          <w:sz w:val="24"/>
          <w:szCs w:val="24"/>
          <w:lang w:eastAsia="en-GB"/>
        </w:rPr>
      </w:pPr>
      <w:r w:rsidRPr="00757695">
        <w:rPr>
          <w:noProof/>
          <w:lang w:eastAsia="en-GB"/>
        </w:rPr>
        <w:drawing>
          <wp:inline distT="0" distB="0" distL="0" distR="0" wp14:anchorId="4C29E6B9" wp14:editId="363072D3">
            <wp:extent cx="5731510" cy="14331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158DD" w14:textId="77777777" w:rsidR="00CC4D60" w:rsidRPr="00757695" w:rsidRDefault="00CC4D60" w:rsidP="00CC4D60">
      <w:pPr>
        <w:shd w:val="clear" w:color="auto" w:fill="FEFEFE"/>
        <w:spacing w:before="100" w:after="10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Update as of Wednesday 25</w:t>
      </w:r>
      <w:r w:rsidRPr="00757695">
        <w:rPr>
          <w:rFonts w:ascii="Arial" w:eastAsia="Times New Roman" w:hAnsi="Arial" w:cs="Arial"/>
          <w:b/>
          <w:bCs/>
          <w:color w:val="555555"/>
          <w:sz w:val="24"/>
          <w:szCs w:val="24"/>
          <w:vertAlign w:val="superscript"/>
          <w:lang w:eastAsia="en-GB"/>
        </w:rPr>
        <w:t>th</w:t>
      </w:r>
      <w:r w:rsidRPr="00757695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March 2020</w:t>
      </w:r>
    </w:p>
    <w:p w14:paraId="44EACDE2" w14:textId="1042BA53" w:rsidR="00CC4D60" w:rsidRPr="00757695" w:rsidRDefault="00CC4D60" w:rsidP="00CC4D60">
      <w:pPr>
        <w:shd w:val="clear" w:color="auto" w:fill="FEFEFE"/>
        <w:spacing w:before="100" w:after="10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After an unprecedented week</w:t>
      </w:r>
      <w:r w:rsidR="004A16E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,</w:t>
      </w:r>
      <w:r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and in order to continue to reduce the risk to our vulnerable patients and our staff</w:t>
      </w:r>
      <w:r w:rsidR="004A16E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,</w:t>
      </w:r>
      <w:r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 this is the current situation at the Surgery:</w:t>
      </w:r>
    </w:p>
    <w:p w14:paraId="7EE92865" w14:textId="77777777" w:rsidR="00CC4D60" w:rsidRPr="00757695" w:rsidRDefault="00CC4D60" w:rsidP="00CC4D60">
      <w:pPr>
        <w:shd w:val="clear" w:color="auto" w:fill="FEFEFE"/>
        <w:spacing w:before="100" w:beforeAutospacing="1"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APPOINTMENTS: 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All future routine GP appointment are now </w:t>
      </w: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CANCELLED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until further notice.  </w:t>
      </w:r>
      <w:r w:rsidRPr="007576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1BFADF7" w14:textId="460A7629" w:rsidR="00CC4D60" w:rsidRPr="00757695" w:rsidRDefault="00CC4D60" w:rsidP="00CC4D60">
      <w:pPr>
        <w:shd w:val="clear" w:color="auto" w:fill="FEFEFE"/>
        <w:spacing w:before="100" w:beforeAutospacing="1"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DAILY ACUTE TRIAGE</w:t>
      </w:r>
      <w:r w:rsidR="004A1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: </w:t>
      </w:r>
      <w:r w:rsidR="004A16EF" w:rsidRPr="004A16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daily acute triage</w:t>
      </w:r>
      <w:r w:rsidRPr="004A16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service will be run for telephone consultations. Our receptionists will take your details and a GP will call you back on the telephone.  </w:t>
      </w:r>
      <w:r w:rsidRPr="007576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181BF90" w14:textId="71018413" w:rsidR="00CC4D60" w:rsidRPr="00757695" w:rsidRDefault="00CC4D60" w:rsidP="00CC4D60">
      <w:pPr>
        <w:shd w:val="clear" w:color="auto" w:fill="FEFEFE"/>
        <w:spacing w:before="100" w:beforeAutospacing="1"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CORONAVIRUS: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We are and will continue to experience phenomenal demand on our </w:t>
      </w:r>
      <w:r w:rsidR="004A16EF"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services</w:t>
      </w:r>
      <w:r w:rsidR="004A16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r w:rsidR="004A16EF"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ask that if you are concerned about Coronavirus </w:t>
      </w:r>
      <w:r w:rsidR="004A16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please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access information online at111.nhs.uk or by calling 111 if you do not have access to the internet</w:t>
      </w:r>
      <w:r w:rsidR="004A16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299EC132" w14:textId="2648992D" w:rsidR="00CC4D60" w:rsidRPr="00757695" w:rsidRDefault="00CC4D60" w:rsidP="008B7F4A">
      <w:pPr>
        <w:shd w:val="clear" w:color="auto" w:fill="FEFEFE"/>
        <w:spacing w:before="100" w:beforeAutospacing="1"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NURSES APPOINTMENTS</w:t>
      </w:r>
      <w:r w:rsidR="004A16E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: </w:t>
      </w:r>
      <w:r w:rsidR="004A16EF" w:rsidRPr="004A16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="008B7F4A"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ome appointments 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will continue for the moment but our nursing staff will call you before the appointment to check you do not have potential coronavirus symptoms</w:t>
      </w:r>
      <w:r w:rsidR="008B7F4A"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will advise you if your appointment </w:t>
      </w:r>
      <w:r w:rsidR="004A16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should go</w:t>
      </w:r>
      <w:r w:rsidR="008B7F4A"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ahead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If you are self-isolating, please do not attend for your appointment and let us know by telephone.</w:t>
      </w:r>
    </w:p>
    <w:p w14:paraId="4A665263" w14:textId="77777777" w:rsidR="008B7F4A" w:rsidRPr="00757695" w:rsidRDefault="008B7F4A" w:rsidP="008B7F4A">
      <w:pPr>
        <w:shd w:val="clear" w:color="auto" w:fill="FEFEFE"/>
        <w:spacing w:after="0" w:line="240" w:lineRule="auto"/>
        <w:textAlignment w:val="center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</w:p>
    <w:p w14:paraId="32540E2C" w14:textId="3488C6E3" w:rsidR="00CC4D60" w:rsidRPr="00757695" w:rsidRDefault="00CC4D60" w:rsidP="00CC4D60">
      <w:pPr>
        <w:shd w:val="clear" w:color="auto" w:fill="FEFEFE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DISPENSARY</w:t>
      </w:r>
      <w:r w:rsidR="004A16EF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: 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Due to high demand we have had to change our </w:t>
      </w:r>
      <w:r w:rsidR="004A16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ispensary opening hours to allow the staff to have time to process prescriptions. For the immediate future the </w:t>
      </w:r>
      <w:r w:rsidR="0077506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ispensary will be open from 9am to Noon and from </w:t>
      </w:r>
      <w:r w:rsidR="00E97D5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3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pm to 6pm</w:t>
      </w:r>
      <w:r w:rsidR="004A16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Monday to Friday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Please monitor our website to keep abreast of any changes to these times. We are allowing one person at the </w:t>
      </w:r>
      <w:r w:rsidR="004A16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ispensary window at a time so please queue outside until it is your turn</w:t>
      </w:r>
      <w:r w:rsidR="008B7F4A"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maintain social distancing guidelines of standing </w:t>
      </w:r>
      <w:r w:rsidR="004A16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at least 2 </w:t>
      </w:r>
      <w:r w:rsidR="008B7F4A"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metre</w:t>
      </w:r>
      <w:r w:rsidR="004A16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="008B7F4A"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apart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5DB08EF1" w14:textId="77777777" w:rsidR="008B7F4A" w:rsidRPr="00757695" w:rsidRDefault="00CC4D60" w:rsidP="008B7F4A">
      <w:pPr>
        <w:shd w:val="clear" w:color="auto" w:fill="FEFEFE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9688F09" w14:textId="23C080EA" w:rsidR="00CC4D60" w:rsidRPr="00757695" w:rsidRDefault="00CC4D60" w:rsidP="008B7F4A">
      <w:pPr>
        <w:shd w:val="clear" w:color="auto" w:fill="FEFEFE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REPEAT PRESCRIPTIONS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: </w:t>
      </w:r>
      <w:r w:rsidR="004A16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lease allow at least 72 hours for processing. Please don't over request your medication or request it too early </w:t>
      </w:r>
      <w:r w:rsidR="008B7F4A"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(until you have 7 days of medication remaining) 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as this will be automatically rejected by GP's. There is a letter box outside the surgery where you can place your repeat prescription requests.  Alternatively, please use the </w:t>
      </w:r>
      <w:r w:rsidR="008B7F4A"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orm on our website or order online.</w:t>
      </w:r>
    </w:p>
    <w:p w14:paraId="24F77DFC" w14:textId="0208E683" w:rsidR="00CC4D60" w:rsidRDefault="00CC4D60" w:rsidP="00CC4D60">
      <w:pPr>
        <w:shd w:val="clear" w:color="auto" w:fill="FEFEFE"/>
        <w:spacing w:before="100" w:beforeAutospacing="1"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PRIVATE MEDICAL REPORTS: 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For the time being we have </w:t>
      </w: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suspended acceptance of new insurance/medical and other such reports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 The only exceptions to this will be forms for Universal Credit/ESA and the DVLA.  Reports that have been accepted will be very substantially delayed in the current circumstances.  </w:t>
      </w: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Please do not contact the surgery to chase us.</w:t>
      </w:r>
      <w:r w:rsidRPr="007576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E8AF4DA" w14:textId="77777777" w:rsidR="00327B3B" w:rsidRPr="00757695" w:rsidRDefault="00327B3B" w:rsidP="00327B3B">
      <w:pPr>
        <w:shd w:val="clear" w:color="auto" w:fill="FEFEFE"/>
        <w:spacing w:before="100" w:beforeAutospacing="1"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lastRenderedPageBreak/>
        <w:t>ASTHMA PUMPS: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If you do not have a recent diagnosis of asthma, please </w:t>
      </w: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 not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request asthma pumps. </w:t>
      </w:r>
      <w:r w:rsidRPr="007576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5A90304" w14:textId="77777777" w:rsidR="00CC4D60" w:rsidRPr="00757695" w:rsidRDefault="00CC4D60" w:rsidP="00CC4D60">
      <w:pPr>
        <w:shd w:val="clear" w:color="auto" w:fill="FEFEFE"/>
        <w:spacing w:before="100" w:beforeAutospacing="1"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ISOLATION NOTICE: 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If you have self-isolated for 7/14 days you </w:t>
      </w: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DO NOT NEED A FIT NOTE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from your GP.  Please follow the link for Government advice on how you can get an isolation notice: </w:t>
      </w:r>
      <w:hyperlink r:id="rId6" w:tgtFrame="_blank" w:history="1">
        <w:r w:rsidRPr="00757695">
          <w:rPr>
            <w:rFonts w:ascii="Arial" w:eastAsia="Times New Roman" w:hAnsi="Arial" w:cs="Arial"/>
            <w:color w:val="006A64"/>
            <w:sz w:val="24"/>
            <w:szCs w:val="24"/>
            <w:u w:val="single"/>
            <w:lang w:eastAsia="en-GB"/>
          </w:rPr>
          <w:t>https://111.nhs.uk/isolation-note</w:t>
        </w:r>
      </w:hyperlink>
      <w:r w:rsidRPr="007576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FE57B74" w14:textId="77777777" w:rsidR="00CC4D60" w:rsidRPr="00757695" w:rsidRDefault="00CC4D60" w:rsidP="00CC4D60">
      <w:pPr>
        <w:shd w:val="clear" w:color="auto" w:fill="FEFEFE"/>
        <w:spacing w:before="100" w:beforeAutospacing="1"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BLOO</w:t>
      </w:r>
      <w:r w:rsidR="00772D72"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D</w:t>
      </w:r>
      <w:r w:rsidRPr="00757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/XRAY FORMS, REFERRAL PAPERWORK &amp; OTHER FIT NOTES: Please do not attend </w:t>
      </w:r>
      <w:r w:rsidRPr="0075769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pick up unless told specifically to do so by the GPs.  All essential paperwork will be posted to you.</w:t>
      </w:r>
      <w:r w:rsidRPr="007576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1BE0A87" w14:textId="36765F53" w:rsidR="00CC4D60" w:rsidRPr="00757695" w:rsidRDefault="00CC4D60" w:rsidP="00CC4D60">
      <w:pPr>
        <w:shd w:val="clear" w:color="auto" w:fill="FEFEFE"/>
        <w:spacing w:before="100" w:after="10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These changes will hopefully mitigate the damage that the coronavirus will otherwise </w:t>
      </w:r>
      <w:r w:rsidR="004A16E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do</w:t>
      </w:r>
      <w:r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to our vulnerable patients and staff. We'll try to keep our website update</w:t>
      </w:r>
      <w:r w:rsidR="008B7F4A"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</w:t>
      </w:r>
      <w:r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on a </w:t>
      </w:r>
      <w:r w:rsidR="008B7F4A"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regular</w:t>
      </w:r>
      <w:r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basis.</w:t>
      </w:r>
      <w:r w:rsidR="008B7F4A"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We also have a Facebook page – Borough Green Medical Practice which we will also update.</w:t>
      </w:r>
    </w:p>
    <w:p w14:paraId="12A69A6A" w14:textId="77777777" w:rsidR="00CC4D60" w:rsidRPr="00757695" w:rsidRDefault="00CC4D60" w:rsidP="00CC4D60">
      <w:pPr>
        <w:shd w:val="clear" w:color="auto" w:fill="FEFEFE"/>
        <w:spacing w:before="100" w:after="10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The Government advice is constantly being updated so please check the link below for further details.</w:t>
      </w:r>
    </w:p>
    <w:p w14:paraId="667E37E2" w14:textId="5273ECFD" w:rsidR="00327B3B" w:rsidRDefault="00CC4D60" w:rsidP="00F445C6">
      <w:pPr>
        <w:shd w:val="clear" w:color="auto" w:fill="FEFEFE"/>
        <w:spacing w:before="100" w:after="100" w:line="240" w:lineRule="auto"/>
        <w:textAlignment w:val="center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  <w:r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You can find specific </w:t>
      </w:r>
      <w:r w:rsidR="004A16EF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C</w:t>
      </w:r>
      <w:r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oronavirus advice </w:t>
      </w:r>
      <w:r w:rsidR="00772D72"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online </w:t>
      </w:r>
      <w:r w:rsidRPr="00757695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at: </w:t>
      </w:r>
      <w:hyperlink r:id="rId7" w:tgtFrame="_blank" w:history="1">
        <w:r w:rsidRPr="0075769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Coronavirus (COVID-19)</w:t>
        </w:r>
      </w:hyperlink>
    </w:p>
    <w:p w14:paraId="6E9941A1" w14:textId="77777777" w:rsidR="00327B3B" w:rsidRPr="00327B3B" w:rsidRDefault="00327B3B" w:rsidP="00F445C6">
      <w:pPr>
        <w:shd w:val="clear" w:color="auto" w:fill="FEFEFE"/>
        <w:spacing w:before="100" w:after="100" w:line="240" w:lineRule="auto"/>
        <w:textAlignment w:val="center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14:paraId="38A10A03" w14:textId="6A376CA8" w:rsidR="00327B3B" w:rsidRPr="00327B3B" w:rsidRDefault="004A16EF" w:rsidP="00F445C6">
      <w:pPr>
        <w:shd w:val="clear" w:color="auto" w:fill="FEFEFE"/>
        <w:spacing w:before="100" w:after="100" w:line="240" w:lineRule="auto"/>
        <w:textAlignment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How can you help s</w:t>
      </w:r>
      <w:r w:rsidR="00327B3B" w:rsidRPr="00327B3B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ome other </w:t>
      </w:r>
      <w:proofErr w:type="gramStart"/>
      <w:r w:rsidR="00327B3B" w:rsidRPr="00327B3B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points</w:t>
      </w:r>
      <w:proofErr w:type="gramEnd"/>
    </w:p>
    <w:p w14:paraId="1FC3EEED" w14:textId="72037401" w:rsidR="00F445C6" w:rsidRDefault="004A16EF" w:rsidP="00F445C6">
      <w:pPr>
        <w:shd w:val="clear" w:color="auto" w:fill="FEFEFE"/>
        <w:spacing w:before="100" w:after="100" w:line="240" w:lineRule="auto"/>
        <w:textAlignment w:val="center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</w:t>
      </w:r>
      <w:r w:rsidR="00F445C6" w:rsidRPr="00F445C6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here is a COVID19 app to sign up to led by King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’</w:t>
      </w:r>
      <w:r w:rsidR="00F445C6" w:rsidRPr="00F445C6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 College to monitor the spread. The Government need as many people to sign up to it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so please help if you can. Search </w:t>
      </w:r>
      <w:r w:rsidR="00F445C6" w:rsidRPr="00F445C6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Google or find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the </w:t>
      </w:r>
      <w:r w:rsidR="00F445C6" w:rsidRPr="00F445C6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app in Appstore</w:t>
      </w:r>
      <w:r w:rsidR="00327B3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  </w:t>
      </w:r>
      <w:r w:rsidR="00F445C6" w:rsidRPr="004A16EF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covid.joinzoe.com</w:t>
      </w:r>
    </w:p>
    <w:p w14:paraId="487F2718" w14:textId="78A9059B" w:rsidR="00327B3B" w:rsidRPr="00F445C6" w:rsidRDefault="00327B3B" w:rsidP="00F445C6">
      <w:pPr>
        <w:shd w:val="clear" w:color="auto" w:fill="FEFEFE"/>
        <w:spacing w:before="100" w:after="100" w:line="240" w:lineRule="auto"/>
        <w:textAlignment w:val="center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327B3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Set up </w:t>
      </w:r>
      <w:r w:rsidR="00DF3E21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a </w:t>
      </w:r>
      <w:r w:rsidRPr="00327B3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WhatsApp Group with neighbours who can share information </w:t>
      </w:r>
      <w:r w:rsidR="00DF3E21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and offer help.</w:t>
      </w:r>
      <w:r w:rsidRPr="00327B3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 w:rsidR="00DF3E21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O</w:t>
      </w:r>
      <w:r w:rsidRPr="00327B3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ne person can shop for a group of others to limit the number of people in the shops.</w:t>
      </w:r>
    </w:p>
    <w:sectPr w:rsidR="00327B3B" w:rsidRPr="00F44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976BE"/>
    <w:multiLevelType w:val="multilevel"/>
    <w:tmpl w:val="4BE6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60"/>
    <w:rsid w:val="00327B3B"/>
    <w:rsid w:val="004A16EF"/>
    <w:rsid w:val="00757695"/>
    <w:rsid w:val="00772D72"/>
    <w:rsid w:val="00775060"/>
    <w:rsid w:val="008B7F4A"/>
    <w:rsid w:val="00970D04"/>
    <w:rsid w:val="00A72D42"/>
    <w:rsid w:val="00B60944"/>
    <w:rsid w:val="00CC4D60"/>
    <w:rsid w:val="00DF3E21"/>
    <w:rsid w:val="00E45EDA"/>
    <w:rsid w:val="00E97D5B"/>
    <w:rsid w:val="00F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DAFE"/>
  <w15:docId w15:val="{D9FBAF2F-5821-4489-AA04-20480AFE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8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0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08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69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9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62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10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38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348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41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983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091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449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1.nhs.uk/isolation-not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Howe</dc:creator>
  <cp:lastModifiedBy>Clerk PC</cp:lastModifiedBy>
  <cp:revision>2</cp:revision>
  <cp:lastPrinted>2020-03-25T11:13:00Z</cp:lastPrinted>
  <dcterms:created xsi:type="dcterms:W3CDTF">2020-04-14T12:40:00Z</dcterms:created>
  <dcterms:modified xsi:type="dcterms:W3CDTF">2020-04-14T12:40:00Z</dcterms:modified>
</cp:coreProperties>
</file>